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39" w:rsidRPr="002F5BB5" w:rsidRDefault="00C26A39" w:rsidP="00C26A39">
      <w:pPr>
        <w:pStyle w:val="Default"/>
        <w:rPr>
          <w:rFonts w:asciiTheme="minorHAnsi" w:hAnsiTheme="minorHAnsi" w:cstheme="minorHAnsi"/>
          <w:b/>
          <w:bCs/>
        </w:rPr>
      </w:pPr>
      <w:r>
        <w:rPr>
          <w:rFonts w:asciiTheme="minorHAnsi" w:hAnsiTheme="minorHAnsi" w:cstheme="minorHAnsi"/>
          <w:bCs/>
          <w:color w:val="00B0F0"/>
        </w:rPr>
        <w:t>Crafty Kids @ Our Lady’s Catholic Primary School</w:t>
      </w:r>
    </w:p>
    <w:p w:rsidR="00C26A39" w:rsidRPr="002F5BB5" w:rsidRDefault="00C26A39" w:rsidP="00C26A39">
      <w:pPr>
        <w:autoSpaceDE w:val="0"/>
        <w:autoSpaceDN w:val="0"/>
        <w:adjustRightInd w:val="0"/>
        <w:spacing w:after="0" w:line="240" w:lineRule="auto"/>
        <w:rPr>
          <w:rFonts w:cstheme="minorHAnsi"/>
          <w:b/>
          <w:bCs/>
          <w:sz w:val="24"/>
          <w:szCs w:val="24"/>
        </w:rPr>
      </w:pPr>
      <w:r w:rsidRPr="002F5BB5">
        <w:rPr>
          <w:rFonts w:cstheme="minorHAnsi"/>
          <w:b/>
          <w:bCs/>
          <w:sz w:val="24"/>
          <w:szCs w:val="24"/>
        </w:rPr>
        <w:t>Animals in the setting Policy</w:t>
      </w:r>
    </w:p>
    <w:p w:rsidR="00C26A39" w:rsidRPr="002F5BB5" w:rsidRDefault="00C26A39" w:rsidP="00C26A39">
      <w:pPr>
        <w:autoSpaceDE w:val="0"/>
        <w:autoSpaceDN w:val="0"/>
        <w:adjustRightInd w:val="0"/>
        <w:spacing w:after="0" w:line="240" w:lineRule="auto"/>
        <w:jc w:val="center"/>
        <w:rPr>
          <w:rFonts w:cstheme="minorHAnsi"/>
          <w:b/>
          <w:bCs/>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Children learn about the natural world, its animals and other living creatures, as part of the Early Years Foundation Stage curriculum. This may include contact with animals, or other living creatures, either in the setting or in visits.</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We aim to ensure that this is in accordance with sensible hygiene and safety controls.</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b/>
          <w:bCs/>
          <w:sz w:val="24"/>
          <w:szCs w:val="24"/>
        </w:rPr>
      </w:pPr>
      <w:r w:rsidRPr="002F5BB5">
        <w:rPr>
          <w:rFonts w:cstheme="minorHAnsi"/>
          <w:b/>
          <w:bCs/>
          <w:sz w:val="24"/>
          <w:szCs w:val="24"/>
        </w:rPr>
        <w:t>Animals in the setting as pets</w:t>
      </w:r>
    </w:p>
    <w:p w:rsidR="00C26A39" w:rsidRPr="002F5BB5" w:rsidRDefault="00C26A39" w:rsidP="00C26A39">
      <w:pPr>
        <w:autoSpaceDE w:val="0"/>
        <w:autoSpaceDN w:val="0"/>
        <w:adjustRightInd w:val="0"/>
        <w:spacing w:after="0" w:line="240" w:lineRule="auto"/>
        <w:rPr>
          <w:rFonts w:cstheme="minorHAnsi"/>
          <w:b/>
          <w:bCs/>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We take account of the views of parents and children when selecting an animal or creature to keep as a pet in the setting.</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We carry out a risk assessment with a knowledgeable person accounting for any hygiene or safety risks posed by the animal or creature.</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We provide suitable housing for the animal or creature and ensure this </w:t>
      </w:r>
      <w:proofErr w:type="gramStart"/>
      <w:r w:rsidRPr="002F5BB5">
        <w:rPr>
          <w:rFonts w:cstheme="minorHAnsi"/>
          <w:sz w:val="24"/>
          <w:szCs w:val="24"/>
        </w:rPr>
        <w:t>is cleaned out</w:t>
      </w:r>
      <w:proofErr w:type="gramEnd"/>
      <w:r w:rsidRPr="002F5BB5">
        <w:rPr>
          <w:rFonts w:cstheme="minorHAnsi"/>
          <w:sz w:val="24"/>
          <w:szCs w:val="24"/>
        </w:rPr>
        <w:t xml:space="preserve"> regularly and is kept safely.</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We ensure the correct food is offered at the right times.</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We </w:t>
      </w:r>
      <w:proofErr w:type="gramStart"/>
      <w:r w:rsidRPr="002F5BB5">
        <w:rPr>
          <w:rFonts w:cstheme="minorHAnsi"/>
          <w:sz w:val="24"/>
          <w:szCs w:val="24"/>
        </w:rPr>
        <w:t>make arrangements</w:t>
      </w:r>
      <w:proofErr w:type="gramEnd"/>
      <w:r w:rsidRPr="002F5BB5">
        <w:rPr>
          <w:rFonts w:cstheme="minorHAnsi"/>
          <w:sz w:val="24"/>
          <w:szCs w:val="24"/>
        </w:rPr>
        <w:t xml:space="preserve"> for weekend and holiday care for the animal or creature.</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We register with the local vet and take out appropriate pet care health insurance.</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We make sure all vaccinations and other regular health measures, such as de-worming are up-to-date and recorded.</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Children </w:t>
      </w:r>
      <w:proofErr w:type="gramStart"/>
      <w:r w:rsidRPr="002F5BB5">
        <w:rPr>
          <w:rFonts w:cstheme="minorHAnsi"/>
          <w:sz w:val="24"/>
          <w:szCs w:val="24"/>
        </w:rPr>
        <w:t>are taught</w:t>
      </w:r>
      <w:proofErr w:type="gramEnd"/>
      <w:r w:rsidRPr="002F5BB5">
        <w:rPr>
          <w:rFonts w:cstheme="minorHAnsi"/>
          <w:sz w:val="24"/>
          <w:szCs w:val="24"/>
        </w:rPr>
        <w:t xml:space="preserve"> correct handling and care of the animal or creature and are supervised.</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Children wash their hands after handling the animal or creature and do not have contact with animal soil or soiled bedding.</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Staff wear disposable gloves when cleaning housing or handling soiled bedding.</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If animals or creatures are brought in by visitors to show the </w:t>
      </w:r>
      <w:proofErr w:type="gramStart"/>
      <w:r w:rsidRPr="002F5BB5">
        <w:rPr>
          <w:rFonts w:cstheme="minorHAnsi"/>
          <w:sz w:val="24"/>
          <w:szCs w:val="24"/>
        </w:rPr>
        <w:t>children</w:t>
      </w:r>
      <w:proofErr w:type="gramEnd"/>
      <w:r w:rsidRPr="002F5BB5">
        <w:rPr>
          <w:rFonts w:cstheme="minorHAnsi"/>
          <w:sz w:val="24"/>
          <w:szCs w:val="24"/>
        </w:rPr>
        <w:t xml:space="preserve"> they are the responsibility of the owner.</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The owner carries out a risk assessment, detailing how the animal or creature is to </w:t>
      </w:r>
      <w:proofErr w:type="gramStart"/>
      <w:r w:rsidRPr="002F5BB5">
        <w:rPr>
          <w:rFonts w:cstheme="minorHAnsi"/>
          <w:sz w:val="24"/>
          <w:szCs w:val="24"/>
        </w:rPr>
        <w:t>be handled</w:t>
      </w:r>
      <w:proofErr w:type="gramEnd"/>
      <w:r w:rsidRPr="002F5BB5">
        <w:rPr>
          <w:rFonts w:cstheme="minorHAnsi"/>
          <w:sz w:val="24"/>
          <w:szCs w:val="24"/>
        </w:rPr>
        <w:t xml:space="preserve"> and how any safety or hygiene issues will be addressed.</w:t>
      </w:r>
    </w:p>
    <w:p w:rsidR="00C26A39" w:rsidRPr="002F5BB5" w:rsidRDefault="00C26A39" w:rsidP="00C26A39">
      <w:pPr>
        <w:autoSpaceDE w:val="0"/>
        <w:autoSpaceDN w:val="0"/>
        <w:adjustRightInd w:val="0"/>
        <w:spacing w:after="0" w:line="240" w:lineRule="auto"/>
        <w:rPr>
          <w:rFonts w:cstheme="minorHAnsi"/>
          <w:sz w:val="24"/>
          <w:szCs w:val="24"/>
        </w:rPr>
      </w:pPr>
    </w:p>
    <w:p w:rsidR="00C26A39" w:rsidRPr="002F5BB5" w:rsidRDefault="00C26A39" w:rsidP="00C26A39">
      <w:pPr>
        <w:autoSpaceDE w:val="0"/>
        <w:autoSpaceDN w:val="0"/>
        <w:adjustRightInd w:val="0"/>
        <w:spacing w:after="0" w:line="240" w:lineRule="auto"/>
        <w:rPr>
          <w:rFonts w:cstheme="minorHAnsi"/>
          <w:b/>
          <w:bCs/>
          <w:sz w:val="24"/>
          <w:szCs w:val="24"/>
        </w:rPr>
      </w:pPr>
      <w:r w:rsidRPr="002F5BB5">
        <w:rPr>
          <w:rFonts w:cstheme="minorHAnsi"/>
          <w:b/>
          <w:bCs/>
          <w:sz w:val="24"/>
          <w:szCs w:val="24"/>
        </w:rPr>
        <w:t>Visits to farms</w:t>
      </w: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Before a visit to a farm a risk assessment is carried out - this may take account of safety factors listed in the farm’s own risk </w:t>
      </w:r>
      <w:proofErr w:type="gramStart"/>
      <w:r w:rsidRPr="002F5BB5">
        <w:rPr>
          <w:rFonts w:cstheme="minorHAnsi"/>
          <w:sz w:val="24"/>
          <w:szCs w:val="24"/>
        </w:rPr>
        <w:t>assessment which</w:t>
      </w:r>
      <w:proofErr w:type="gramEnd"/>
      <w:r w:rsidRPr="002F5BB5">
        <w:rPr>
          <w:rFonts w:cstheme="minorHAnsi"/>
          <w:sz w:val="24"/>
          <w:szCs w:val="24"/>
        </w:rPr>
        <w:t xml:space="preserve"> should be viewed.</w:t>
      </w: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 xml:space="preserve">The outings procedure </w:t>
      </w:r>
      <w:proofErr w:type="gramStart"/>
      <w:r w:rsidRPr="002F5BB5">
        <w:rPr>
          <w:rFonts w:cstheme="minorHAnsi"/>
          <w:sz w:val="24"/>
          <w:szCs w:val="24"/>
        </w:rPr>
        <w:t>is followed</w:t>
      </w:r>
      <w:proofErr w:type="gramEnd"/>
      <w:r w:rsidRPr="002F5BB5">
        <w:rPr>
          <w:rFonts w:cstheme="minorHAnsi"/>
          <w:sz w:val="24"/>
          <w:szCs w:val="24"/>
        </w:rPr>
        <w:t>.</w:t>
      </w:r>
    </w:p>
    <w:p w:rsidR="00C26A39" w:rsidRPr="002F5BB5" w:rsidRDefault="00C26A39" w:rsidP="00C26A39">
      <w:pPr>
        <w:autoSpaceDE w:val="0"/>
        <w:autoSpaceDN w:val="0"/>
        <w:adjustRightInd w:val="0"/>
        <w:spacing w:after="0" w:line="240" w:lineRule="auto"/>
        <w:rPr>
          <w:rFonts w:cstheme="minorHAnsi"/>
          <w:sz w:val="24"/>
          <w:szCs w:val="24"/>
        </w:rPr>
      </w:pPr>
      <w:r w:rsidRPr="002F5BB5">
        <w:rPr>
          <w:rFonts w:cstheme="minorHAnsi"/>
          <w:sz w:val="24"/>
          <w:szCs w:val="24"/>
        </w:rPr>
        <w:t>Children wash their hands after contact with animals.</w:t>
      </w:r>
    </w:p>
    <w:p w:rsidR="00C26A39" w:rsidRPr="002F5BB5" w:rsidRDefault="00C26A39" w:rsidP="00C26A39">
      <w:pPr>
        <w:jc w:val="both"/>
        <w:rPr>
          <w:rFonts w:cstheme="minorHAnsi"/>
          <w:sz w:val="24"/>
          <w:szCs w:val="24"/>
        </w:rPr>
      </w:pPr>
      <w:r w:rsidRPr="002F5BB5">
        <w:rPr>
          <w:rFonts w:cstheme="minorHAnsi"/>
          <w:sz w:val="24"/>
          <w:szCs w:val="24"/>
        </w:rPr>
        <w:lastRenderedPageBreak/>
        <w:t xml:space="preserve">Outdoor footwear worn to visit farms </w:t>
      </w:r>
      <w:proofErr w:type="gramStart"/>
      <w:r w:rsidRPr="002F5BB5">
        <w:rPr>
          <w:rFonts w:cstheme="minorHAnsi"/>
          <w:sz w:val="24"/>
          <w:szCs w:val="24"/>
        </w:rPr>
        <w:t>are cleaned</w:t>
      </w:r>
      <w:proofErr w:type="gramEnd"/>
      <w:r w:rsidRPr="002F5BB5">
        <w:rPr>
          <w:rFonts w:cstheme="minorHAnsi"/>
          <w:sz w:val="24"/>
          <w:szCs w:val="24"/>
        </w:rPr>
        <w:t xml:space="preserve"> of mud and debris and should not be worn indoors.</w:t>
      </w:r>
    </w:p>
    <w:p w:rsidR="00C26A39" w:rsidRPr="002F5BB5" w:rsidRDefault="00C26A39" w:rsidP="00C26A39">
      <w:pPr>
        <w:jc w:val="both"/>
        <w:rPr>
          <w:rFonts w:cstheme="minorHAnsi"/>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gridCol w:w="4192"/>
      </w:tblGrid>
      <w:tr w:rsidR="00C26A39" w:rsidRPr="002F5BB5" w:rsidTr="007C10D9">
        <w:trPr>
          <w:trHeight w:val="57"/>
        </w:trPr>
        <w:tc>
          <w:tcPr>
            <w:tcW w:w="5348" w:type="dxa"/>
          </w:tcPr>
          <w:p w:rsidR="00C26A39" w:rsidRPr="002F5BB5" w:rsidRDefault="00C26A39" w:rsidP="007C10D9">
            <w:pPr>
              <w:pStyle w:val="Default"/>
              <w:rPr>
                <w:rFonts w:asciiTheme="minorHAnsi" w:hAnsiTheme="minorHAnsi" w:cstheme="minorHAnsi"/>
                <w:bCs/>
                <w:color w:val="808080" w:themeColor="background1" w:themeShade="80"/>
              </w:rPr>
            </w:pPr>
            <w:r w:rsidRPr="002F5BB5">
              <w:rPr>
                <w:rFonts w:asciiTheme="minorHAnsi" w:hAnsiTheme="minorHAnsi" w:cstheme="minorHAnsi"/>
              </w:rPr>
              <w:t xml:space="preserve">This policy was adopted by: </w:t>
            </w:r>
            <w:r w:rsidRPr="002F5BB5">
              <w:rPr>
                <w:rFonts w:asciiTheme="minorHAnsi" w:hAnsiTheme="minorHAnsi" w:cstheme="minorHAnsi"/>
                <w:bCs/>
                <w:color w:val="00B0F0"/>
              </w:rPr>
              <w:t>C</w:t>
            </w:r>
            <w:r w:rsidRPr="002F5BB5">
              <w:rPr>
                <w:rFonts w:asciiTheme="minorHAnsi" w:hAnsiTheme="minorHAnsi" w:cstheme="minorHAnsi"/>
                <w:bCs/>
                <w:color w:val="808080" w:themeColor="background1" w:themeShade="80"/>
              </w:rPr>
              <w:t>r</w:t>
            </w:r>
            <w:r w:rsidRPr="002F5BB5">
              <w:rPr>
                <w:rFonts w:asciiTheme="minorHAnsi" w:hAnsiTheme="minorHAnsi" w:cstheme="minorHAnsi"/>
                <w:bCs/>
                <w:color w:val="00B0F0"/>
              </w:rPr>
              <w:t>a</w:t>
            </w:r>
            <w:r w:rsidRPr="002F5BB5">
              <w:rPr>
                <w:rFonts w:asciiTheme="minorHAnsi" w:hAnsiTheme="minorHAnsi" w:cstheme="minorHAnsi"/>
                <w:bCs/>
                <w:color w:val="808080" w:themeColor="background1" w:themeShade="80"/>
              </w:rPr>
              <w:t>f</w:t>
            </w:r>
            <w:r w:rsidRPr="002F5BB5">
              <w:rPr>
                <w:rFonts w:asciiTheme="minorHAnsi" w:hAnsiTheme="minorHAnsi" w:cstheme="minorHAnsi"/>
                <w:bCs/>
                <w:color w:val="00B0F0"/>
              </w:rPr>
              <w:t>t</w:t>
            </w:r>
            <w:r w:rsidRPr="002F5BB5">
              <w:rPr>
                <w:rFonts w:asciiTheme="minorHAnsi" w:hAnsiTheme="minorHAnsi" w:cstheme="minorHAnsi"/>
                <w:bCs/>
                <w:color w:val="808080" w:themeColor="background1" w:themeShade="80"/>
              </w:rPr>
              <w:t>y</w:t>
            </w:r>
            <w:r w:rsidRPr="002F5BB5">
              <w:rPr>
                <w:rFonts w:asciiTheme="minorHAnsi" w:hAnsiTheme="minorHAnsi" w:cstheme="minorHAnsi"/>
                <w:bCs/>
                <w:color w:val="00B0F0"/>
              </w:rPr>
              <w:t xml:space="preserve"> K</w:t>
            </w:r>
            <w:r w:rsidRPr="002F5BB5">
              <w:rPr>
                <w:rFonts w:asciiTheme="minorHAnsi" w:hAnsiTheme="minorHAnsi" w:cstheme="minorHAnsi"/>
                <w:bCs/>
                <w:color w:val="808080" w:themeColor="background1" w:themeShade="80"/>
              </w:rPr>
              <w:t>i</w:t>
            </w:r>
            <w:r w:rsidRPr="002F5BB5">
              <w:rPr>
                <w:rFonts w:asciiTheme="minorHAnsi" w:hAnsiTheme="minorHAnsi" w:cstheme="minorHAnsi"/>
                <w:bCs/>
                <w:color w:val="00B0F0"/>
              </w:rPr>
              <w:t>d</w:t>
            </w:r>
            <w:r w:rsidRPr="002F5BB5">
              <w:rPr>
                <w:rFonts w:asciiTheme="minorHAnsi" w:hAnsiTheme="minorHAnsi" w:cstheme="minorHAnsi"/>
                <w:bCs/>
                <w:color w:val="808080" w:themeColor="background1" w:themeShade="80"/>
              </w:rPr>
              <w:t>s</w:t>
            </w:r>
          </w:p>
          <w:p w:rsidR="00C26A39" w:rsidRPr="002F5BB5" w:rsidRDefault="00C26A39" w:rsidP="007C10D9">
            <w:pPr>
              <w:pStyle w:val="Default"/>
              <w:rPr>
                <w:rFonts w:asciiTheme="minorHAnsi" w:hAnsiTheme="minorHAnsi" w:cstheme="minorHAnsi"/>
              </w:rPr>
            </w:pPr>
          </w:p>
        </w:tc>
        <w:tc>
          <w:tcPr>
            <w:tcW w:w="4192" w:type="dxa"/>
          </w:tcPr>
          <w:p w:rsidR="00C26A39" w:rsidRPr="002F5BB5" w:rsidRDefault="00C26A39" w:rsidP="007C10D9">
            <w:pPr>
              <w:pStyle w:val="Default"/>
              <w:jc w:val="both"/>
              <w:rPr>
                <w:rFonts w:asciiTheme="minorHAnsi" w:hAnsiTheme="minorHAnsi" w:cstheme="minorHAnsi"/>
              </w:rPr>
            </w:pPr>
            <w:r w:rsidRPr="002F5BB5">
              <w:rPr>
                <w:rFonts w:asciiTheme="minorHAnsi" w:hAnsiTheme="minorHAnsi" w:cstheme="minorHAnsi"/>
              </w:rPr>
              <w:t>Date: January 2019</w:t>
            </w:r>
          </w:p>
        </w:tc>
      </w:tr>
      <w:tr w:rsidR="00C26A39" w:rsidRPr="002F5BB5" w:rsidTr="007C10D9">
        <w:trPr>
          <w:trHeight w:val="129"/>
        </w:trPr>
        <w:tc>
          <w:tcPr>
            <w:tcW w:w="5348" w:type="dxa"/>
          </w:tcPr>
          <w:p w:rsidR="00C26A39" w:rsidRPr="002F5BB5" w:rsidRDefault="00C26A39" w:rsidP="007C10D9">
            <w:pPr>
              <w:pStyle w:val="Default"/>
              <w:jc w:val="both"/>
              <w:rPr>
                <w:rFonts w:asciiTheme="minorHAnsi" w:hAnsiTheme="minorHAnsi" w:cstheme="minorHAnsi"/>
              </w:rPr>
            </w:pPr>
            <w:r w:rsidRPr="002F5BB5">
              <w:rPr>
                <w:rFonts w:asciiTheme="minorHAnsi" w:hAnsiTheme="minorHAnsi" w:cstheme="minorHAnsi"/>
              </w:rPr>
              <w:t>To be reviewed: January 2020</w:t>
            </w:r>
          </w:p>
        </w:tc>
        <w:tc>
          <w:tcPr>
            <w:tcW w:w="4192" w:type="dxa"/>
          </w:tcPr>
          <w:p w:rsidR="00C26A39" w:rsidRPr="002F5BB5" w:rsidRDefault="00C26A39" w:rsidP="007C10D9">
            <w:pPr>
              <w:pStyle w:val="Default"/>
              <w:jc w:val="both"/>
              <w:rPr>
                <w:rFonts w:asciiTheme="minorHAnsi" w:hAnsiTheme="minorHAnsi" w:cstheme="minorHAnsi"/>
              </w:rPr>
            </w:pPr>
            <w:r w:rsidRPr="002F5BB5">
              <w:rPr>
                <w:rFonts w:asciiTheme="minorHAnsi" w:hAnsiTheme="minorHAnsi" w:cstheme="minorHAnsi"/>
              </w:rPr>
              <w:t xml:space="preserve">Signed:  Miss Angela Houghton Manager </w:t>
            </w:r>
          </w:p>
          <w:p w:rsidR="00C26A39" w:rsidRPr="002F5BB5" w:rsidRDefault="00C26A39" w:rsidP="007C10D9">
            <w:pPr>
              <w:pStyle w:val="Default"/>
              <w:jc w:val="both"/>
              <w:rPr>
                <w:rFonts w:asciiTheme="minorHAnsi" w:hAnsiTheme="minorHAnsi" w:cstheme="minorHAnsi"/>
              </w:rPr>
            </w:pPr>
          </w:p>
        </w:tc>
      </w:tr>
    </w:tbl>
    <w:p w:rsidR="00C26A39" w:rsidRPr="002F5BB5" w:rsidRDefault="00C26A39" w:rsidP="00C26A39">
      <w:pPr>
        <w:rPr>
          <w:rFonts w:cstheme="minorHAnsi"/>
          <w:sz w:val="24"/>
          <w:szCs w:val="24"/>
        </w:rPr>
      </w:pPr>
    </w:p>
    <w:p w:rsidR="00C26A39" w:rsidRPr="002F5BB5" w:rsidRDefault="00C26A39" w:rsidP="00C26A39">
      <w:pPr>
        <w:rPr>
          <w:rFonts w:cstheme="minorHAnsi"/>
          <w:sz w:val="24"/>
          <w:szCs w:val="24"/>
        </w:rPr>
      </w:pPr>
    </w:p>
    <w:p w:rsidR="00C26A39" w:rsidRPr="002F5BB5" w:rsidRDefault="00C26A39" w:rsidP="00C26A39">
      <w:pPr>
        <w:rPr>
          <w:rFonts w:cstheme="minorHAnsi"/>
          <w:sz w:val="24"/>
          <w:szCs w:val="24"/>
        </w:rPr>
      </w:pPr>
    </w:p>
    <w:p w:rsidR="00DD431A" w:rsidRDefault="00DD431A">
      <w:bookmarkStart w:id="0" w:name="_GoBack"/>
      <w:bookmarkEnd w:id="0"/>
    </w:p>
    <w:sectPr w:rsidR="00DD4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39"/>
    <w:rsid w:val="00C26A39"/>
    <w:rsid w:val="00DD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9AC30-522D-4B72-8B18-3C6C5D57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A39"/>
    <w:pPr>
      <w:autoSpaceDE w:val="0"/>
      <w:autoSpaceDN w:val="0"/>
      <w:adjustRightInd w:val="0"/>
      <w:spacing w:after="0" w:line="240" w:lineRule="auto"/>
    </w:pPr>
    <w:rPr>
      <w:rFonts w:ascii="Segoe Print" w:hAnsi="Segoe Print" w:cs="Segoe Pri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2019-09-30T15:21:00Z</dcterms:created>
  <dcterms:modified xsi:type="dcterms:W3CDTF">2019-09-30T15:23:00Z</dcterms:modified>
</cp:coreProperties>
</file>